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924C63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924C63">
        <w:rPr>
          <w:b/>
          <w:bCs/>
          <w:color w:val="0070C0"/>
          <w:sz w:val="48"/>
          <w:szCs w:val="48"/>
          <w:lang w:val="en-US"/>
        </w:rPr>
        <w:t>THỰC HÀNH NGUỘI CƠ BẢN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924C63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E5" w:rsidRDefault="005A26E5">
      <w:r>
        <w:separator/>
      </w:r>
    </w:p>
  </w:endnote>
  <w:endnote w:type="continuationSeparator" w:id="0">
    <w:p w:rsidR="005A26E5" w:rsidRDefault="005A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E5" w:rsidRDefault="005A26E5">
      <w:r>
        <w:separator/>
      </w:r>
    </w:p>
  </w:footnote>
  <w:footnote w:type="continuationSeparator" w:id="0">
    <w:p w:rsidR="005A26E5" w:rsidRDefault="005A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26E5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4C63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2DE296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5491-AED5-47FF-BE33-D3F603F7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332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2023-12-16T11:32:00Z</dcterms:modified>
</cp:coreProperties>
</file>