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E35C23" w:rsidP="00E35C23">
      <w:pPr>
        <w:spacing w:after="120"/>
        <w:ind w:left="851" w:right="707"/>
        <w:jc w:val="center"/>
        <w:rPr>
          <w:b/>
          <w:bCs/>
          <w:color w:val="0070C0"/>
          <w:sz w:val="48"/>
          <w:szCs w:val="48"/>
          <w:lang w:val="en-US"/>
        </w:rPr>
      </w:pPr>
      <w:r w:rsidRPr="00E35C23">
        <w:rPr>
          <w:b/>
          <w:bCs/>
          <w:color w:val="0070C0"/>
          <w:sz w:val="48"/>
          <w:szCs w:val="48"/>
          <w:lang w:val="en-US"/>
        </w:rPr>
        <w:t>Bảo dưỡng và sửa chữa cơ cấu trục khuỷu – thanh truyền và bộ phận cố định của động cơ 1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E35C23">
        <w:rPr>
          <w:b/>
          <w:bCs/>
          <w:color w:val="0070C0"/>
          <w:sz w:val="48"/>
          <w:szCs w:val="48"/>
          <w:lang w:val="en-US"/>
        </w:rPr>
        <w:t>Ô 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6C4A22" w:rsidRDefault="006C4A22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bookmarkStart w:id="1" w:name="_GoBack"/>
      <w:bookmarkEnd w:id="1"/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04" w:rsidRDefault="00750B04">
      <w:r>
        <w:separator/>
      </w:r>
    </w:p>
  </w:endnote>
  <w:endnote w:type="continuationSeparator" w:id="0">
    <w:p w:rsidR="00750B04" w:rsidRDefault="007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04" w:rsidRDefault="00750B04">
      <w:r>
        <w:separator/>
      </w:r>
    </w:p>
  </w:footnote>
  <w:footnote w:type="continuationSeparator" w:id="0">
    <w:p w:rsidR="00750B04" w:rsidRDefault="0075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9670F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C4A22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0B04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35C23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5895C4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8960-D6AC-4139-ACFD-934FF525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395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7</cp:revision>
  <cp:lastPrinted>2013-07-10T04:55:00Z</cp:lastPrinted>
  <dcterms:created xsi:type="dcterms:W3CDTF">2023-11-28T07:50:00Z</dcterms:created>
  <dcterms:modified xsi:type="dcterms:W3CDTF">2023-12-16T11:37:00Z</dcterms:modified>
</cp:coreProperties>
</file>